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5BE51" w14:textId="13C51640" w:rsidR="00AC2487" w:rsidRPr="00AC2487" w:rsidRDefault="00AC2487" w:rsidP="00AC2487">
      <w:pPr>
        <w:jc w:val="center"/>
        <w:rPr>
          <w:sz w:val="22"/>
          <w:szCs w:val="22"/>
        </w:rPr>
      </w:pPr>
      <w:r w:rsidRPr="00AC2487">
        <w:rPr>
          <w:b/>
          <w:bCs/>
          <w:sz w:val="22"/>
          <w:szCs w:val="22"/>
        </w:rPr>
        <w:t>ESD-Net 2030 Learning Webinars-</w:t>
      </w:r>
      <w:r w:rsidRPr="00AC2487">
        <w:rPr>
          <w:rFonts w:hint="eastAsia"/>
          <w:b/>
          <w:bCs/>
          <w:sz w:val="22"/>
          <w:szCs w:val="22"/>
        </w:rPr>
        <w:t>Early Childhood Care and Education for Sustainability</w:t>
      </w:r>
      <w:r w:rsidRPr="00AC2487">
        <w:rPr>
          <w:b/>
          <w:bCs/>
          <w:sz w:val="22"/>
          <w:szCs w:val="22"/>
        </w:rPr>
        <w:t>-</w:t>
      </w:r>
    </w:p>
    <w:p w14:paraId="2F3324AF" w14:textId="757259D1" w:rsidR="00AC2487" w:rsidRPr="00AC2487" w:rsidRDefault="00AC2487" w:rsidP="00AC2487">
      <w:pPr>
        <w:jc w:val="center"/>
        <w:rPr>
          <w:sz w:val="22"/>
          <w:szCs w:val="22"/>
        </w:rPr>
      </w:pPr>
      <w:r w:rsidRPr="00AC2487">
        <w:rPr>
          <w:b/>
          <w:bCs/>
          <w:sz w:val="22"/>
          <w:szCs w:val="22"/>
        </w:rPr>
        <w:t>(</w:t>
      </w:r>
      <w:r w:rsidRPr="00AC2487">
        <w:rPr>
          <w:rFonts w:hint="eastAsia"/>
          <w:b/>
          <w:bCs/>
          <w:sz w:val="22"/>
          <w:szCs w:val="22"/>
        </w:rPr>
        <w:t>Tue</w:t>
      </w:r>
      <w:r w:rsidRPr="00AC2487">
        <w:rPr>
          <w:b/>
          <w:bCs/>
          <w:sz w:val="22"/>
          <w:szCs w:val="22"/>
        </w:rPr>
        <w:t>sday 1</w:t>
      </w:r>
      <w:r w:rsidRPr="00AC2487">
        <w:rPr>
          <w:rFonts w:hint="eastAsia"/>
          <w:b/>
          <w:bCs/>
          <w:sz w:val="22"/>
          <w:szCs w:val="22"/>
        </w:rPr>
        <w:t>6</w:t>
      </w:r>
      <w:r w:rsidRPr="00AC2487">
        <w:rPr>
          <w:b/>
          <w:bCs/>
          <w:sz w:val="22"/>
          <w:szCs w:val="22"/>
        </w:rPr>
        <w:t xml:space="preserve"> </w:t>
      </w:r>
      <w:r w:rsidRPr="00AC2487">
        <w:rPr>
          <w:rFonts w:hint="eastAsia"/>
          <w:b/>
          <w:bCs/>
          <w:sz w:val="22"/>
          <w:szCs w:val="22"/>
        </w:rPr>
        <w:t>September</w:t>
      </w:r>
      <w:r w:rsidRPr="00AC2487">
        <w:rPr>
          <w:b/>
          <w:bCs/>
          <w:sz w:val="22"/>
          <w:szCs w:val="22"/>
        </w:rPr>
        <w:t xml:space="preserve"> 2025)</w:t>
      </w:r>
    </w:p>
    <w:p w14:paraId="58131FC5" w14:textId="7C032AEF" w:rsidR="00AC2487" w:rsidRPr="00AC2487" w:rsidRDefault="00AC2487" w:rsidP="00AC2487">
      <w:pPr>
        <w:jc w:val="center"/>
        <w:rPr>
          <w:sz w:val="22"/>
          <w:szCs w:val="22"/>
        </w:rPr>
      </w:pPr>
      <w:r w:rsidRPr="00AC2487">
        <w:rPr>
          <w:b/>
          <w:bCs/>
          <w:sz w:val="22"/>
          <w:szCs w:val="22"/>
        </w:rPr>
        <w:t>Summary of Information on the Chat</w:t>
      </w:r>
    </w:p>
    <w:p w14:paraId="70B6AC5E" w14:textId="77777777" w:rsidR="00AC2487" w:rsidRPr="00AC2487" w:rsidRDefault="00AC2487" w:rsidP="00AC2487">
      <w:pPr>
        <w:rPr>
          <w:sz w:val="22"/>
          <w:szCs w:val="22"/>
        </w:rPr>
      </w:pPr>
      <w:r w:rsidRPr="00AC2487">
        <w:rPr>
          <w:sz w:val="22"/>
          <w:szCs w:val="22"/>
        </w:rPr>
        <w:t> </w:t>
      </w:r>
    </w:p>
    <w:p w14:paraId="2AFF9041" w14:textId="77777777" w:rsidR="00AC2487" w:rsidRPr="00AC2487" w:rsidRDefault="00AC2487" w:rsidP="00AC2487">
      <w:pPr>
        <w:rPr>
          <w:sz w:val="22"/>
          <w:szCs w:val="22"/>
        </w:rPr>
      </w:pPr>
      <w:r w:rsidRPr="00AC2487">
        <w:rPr>
          <w:b/>
          <w:bCs/>
          <w:sz w:val="22"/>
          <w:szCs w:val="22"/>
        </w:rPr>
        <w:t>[Information from the panelists]</w:t>
      </w:r>
      <w:r w:rsidRPr="00AC2487">
        <w:rPr>
          <w:sz w:val="22"/>
          <w:szCs w:val="22"/>
        </w:rPr>
        <w:t> </w:t>
      </w:r>
    </w:p>
    <w:p w14:paraId="73523010" w14:textId="26CBD3B1" w:rsidR="00AC2487" w:rsidRDefault="00AC2487" w:rsidP="00AC2487">
      <w:pPr>
        <w:rPr>
          <w:b/>
          <w:bCs/>
          <w:sz w:val="22"/>
          <w:szCs w:val="22"/>
          <w:lang w:val="sv-SE"/>
        </w:rPr>
      </w:pPr>
      <w:r w:rsidRPr="00AC2487">
        <w:rPr>
          <w:b/>
          <w:bCs/>
          <w:sz w:val="22"/>
          <w:szCs w:val="22"/>
          <w:lang w:val="sv-SE"/>
        </w:rPr>
        <w:t xml:space="preserve">Ingrid </w:t>
      </w:r>
      <w:r w:rsidR="003855DB">
        <w:rPr>
          <w:rFonts w:hint="eastAsia"/>
          <w:b/>
          <w:bCs/>
          <w:sz w:val="22"/>
          <w:szCs w:val="22"/>
          <w:lang w:val="sv-SE"/>
        </w:rPr>
        <w:t>Engdahl</w:t>
      </w:r>
    </w:p>
    <w:p w14:paraId="0937BDA6" w14:textId="3AC9E4B4" w:rsidR="00805D35" w:rsidRPr="003855DB" w:rsidRDefault="003855DB" w:rsidP="00805D35">
      <w:pPr>
        <w:pStyle w:val="ListParagraph"/>
        <w:numPr>
          <w:ilvl w:val="0"/>
          <w:numId w:val="38"/>
        </w:numPr>
        <w:rPr>
          <w:sz w:val="22"/>
          <w:szCs w:val="22"/>
          <w:lang w:val="sv-SE"/>
        </w:rPr>
      </w:pPr>
      <w:r>
        <w:rPr>
          <w:rFonts w:hint="eastAsia"/>
          <w:sz w:val="22"/>
          <w:szCs w:val="22"/>
          <w:lang w:val="sv-SE"/>
        </w:rPr>
        <w:t xml:space="preserve">The </w:t>
      </w:r>
      <w:r w:rsidRPr="003855DB">
        <w:rPr>
          <w:sz w:val="22"/>
          <w:szCs w:val="22"/>
          <w:lang w:val="sv-SE"/>
        </w:rPr>
        <w:t xml:space="preserve">ECE Academy </w:t>
      </w:r>
      <w:r>
        <w:rPr>
          <w:rFonts w:hint="eastAsia"/>
          <w:sz w:val="22"/>
          <w:szCs w:val="22"/>
          <w:lang w:val="sv-SE"/>
        </w:rPr>
        <w:t xml:space="preserve">application - </w:t>
      </w:r>
      <w:r w:rsidRPr="003855DB">
        <w:rPr>
          <w:sz w:val="22"/>
          <w:szCs w:val="22"/>
        </w:rPr>
        <w:fldChar w:fldCharType="begin"/>
      </w:r>
      <w:r w:rsidRPr="003855DB">
        <w:rPr>
          <w:sz w:val="22"/>
          <w:szCs w:val="22"/>
        </w:rPr>
        <w:instrText>HYPERLINK "https://www.edchild.com" \o "https://www.edchild.com/" \t "_blank"</w:instrText>
      </w:r>
      <w:r w:rsidRPr="003855DB">
        <w:rPr>
          <w:sz w:val="22"/>
          <w:szCs w:val="22"/>
        </w:rPr>
      </w:r>
      <w:r w:rsidRPr="003855DB">
        <w:rPr>
          <w:sz w:val="22"/>
          <w:szCs w:val="22"/>
        </w:rPr>
        <w:fldChar w:fldCharType="separate"/>
      </w:r>
      <w:r w:rsidRPr="003855DB">
        <w:rPr>
          <w:rStyle w:val="Hyperlink"/>
          <w:sz w:val="22"/>
          <w:szCs w:val="22"/>
        </w:rPr>
        <w:t>https://www.edchild.com</w:t>
      </w:r>
      <w:r w:rsidRPr="003855DB">
        <w:rPr>
          <w:sz w:val="22"/>
          <w:szCs w:val="22"/>
          <w:lang w:val="sv-SE"/>
        </w:rPr>
        <w:fldChar w:fldCharType="end"/>
      </w:r>
    </w:p>
    <w:p w14:paraId="294DDC11" w14:textId="12B85206" w:rsidR="00AC2487" w:rsidRDefault="00AC2487" w:rsidP="00AC2487">
      <w:pPr>
        <w:rPr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Misun Kim</w:t>
      </w:r>
      <w:r w:rsidRPr="00AC2487">
        <w:rPr>
          <w:sz w:val="22"/>
          <w:szCs w:val="22"/>
        </w:rPr>
        <w:t> </w:t>
      </w:r>
    </w:p>
    <w:p w14:paraId="09B21DAA" w14:textId="6B9DBC96" w:rsidR="00BB4F55" w:rsidRPr="00BB4F55" w:rsidRDefault="00BB4F55">
      <w:pPr>
        <w:pStyle w:val="ListParagraph"/>
        <w:numPr>
          <w:ilvl w:val="0"/>
          <w:numId w:val="38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Campaign videos</w:t>
      </w:r>
      <w:r w:rsidRPr="00BB4F55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from </w:t>
      </w:r>
      <w:proofErr w:type="spellStart"/>
      <w:r w:rsidRPr="00BB4F55">
        <w:rPr>
          <w:sz w:val="22"/>
          <w:szCs w:val="22"/>
        </w:rPr>
        <w:t>Saesedae</w:t>
      </w:r>
      <w:proofErr w:type="spellEnd"/>
      <w:r w:rsidRPr="00BB4F55">
        <w:rPr>
          <w:sz w:val="22"/>
          <w:szCs w:val="22"/>
        </w:rPr>
        <w:t xml:space="preserve"> Kindergarten in Seoul, Korea</w:t>
      </w:r>
    </w:p>
    <w:p w14:paraId="1128A6F4" w14:textId="6F27E504" w:rsidR="00BB4F55" w:rsidRDefault="00BB4F55" w:rsidP="00BB4F55">
      <w:pPr>
        <w:pStyle w:val="ListParagraph"/>
        <w:rPr>
          <w:sz w:val="22"/>
          <w:szCs w:val="22"/>
        </w:rPr>
      </w:pPr>
      <w:hyperlink r:id="rId8" w:history="1">
        <w:r w:rsidRPr="00C8629A">
          <w:rPr>
            <w:rStyle w:val="Hyperlink"/>
            <w:sz w:val="22"/>
            <w:szCs w:val="22"/>
          </w:rPr>
          <w:t>https://youtu.be/878jlSeplh0</w:t>
        </w:r>
      </w:hyperlink>
    </w:p>
    <w:p w14:paraId="7CFCD091" w14:textId="6B67B13E" w:rsidR="00BB4F55" w:rsidRDefault="00BB4F55" w:rsidP="00BB4F55">
      <w:pPr>
        <w:pStyle w:val="ListParagraph"/>
        <w:rPr>
          <w:sz w:val="22"/>
          <w:szCs w:val="22"/>
        </w:rPr>
      </w:pPr>
      <w:hyperlink r:id="rId9" w:history="1">
        <w:r w:rsidRPr="00C8629A">
          <w:rPr>
            <w:rStyle w:val="Hyperlink"/>
            <w:sz w:val="22"/>
            <w:szCs w:val="22"/>
          </w:rPr>
          <w:t>https://youtu.be/dmeeglKBxOk</w:t>
        </w:r>
      </w:hyperlink>
    </w:p>
    <w:p w14:paraId="6C4779CC" w14:textId="77777777" w:rsidR="00805D35" w:rsidRDefault="00805D35" w:rsidP="00805D35">
      <w:pPr>
        <w:rPr>
          <w:b/>
          <w:bCs/>
          <w:sz w:val="22"/>
          <w:szCs w:val="22"/>
        </w:rPr>
      </w:pPr>
      <w:r w:rsidRPr="00805D35">
        <w:rPr>
          <w:b/>
          <w:bCs/>
          <w:sz w:val="22"/>
          <w:szCs w:val="22"/>
        </w:rPr>
        <w:t>Adrijana Visnjic-Jevtic</w:t>
      </w:r>
    </w:p>
    <w:p w14:paraId="2CD8357E" w14:textId="77777777" w:rsidR="0024168C" w:rsidRDefault="0024168C" w:rsidP="0024168C">
      <w:pPr>
        <w:pStyle w:val="ListParagraph"/>
        <w:numPr>
          <w:ilvl w:val="0"/>
          <w:numId w:val="38"/>
        </w:numPr>
        <w:rPr>
          <w:sz w:val="22"/>
          <w:szCs w:val="22"/>
        </w:rPr>
      </w:pPr>
      <w:r w:rsidRPr="0024168C">
        <w:rPr>
          <w:sz w:val="22"/>
          <w:szCs w:val="22"/>
        </w:rPr>
        <w:t xml:space="preserve">ESD rating Scale - </w:t>
      </w:r>
      <w:hyperlink r:id="rId10" w:history="1">
        <w:r w:rsidRPr="00C8629A">
          <w:rPr>
            <w:rStyle w:val="Hyperlink"/>
            <w:sz w:val="22"/>
            <w:szCs w:val="22"/>
          </w:rPr>
          <w:t>https://omepworld.org/education-3/</w:t>
        </w:r>
      </w:hyperlink>
    </w:p>
    <w:p w14:paraId="0472499D" w14:textId="28B443CC" w:rsidR="00AC2487" w:rsidRPr="003855DB" w:rsidRDefault="00AC2487" w:rsidP="003855DB">
      <w:pPr>
        <w:rPr>
          <w:sz w:val="22"/>
          <w:szCs w:val="22"/>
        </w:rPr>
      </w:pPr>
    </w:p>
    <w:p w14:paraId="098892DC" w14:textId="4C714C7B" w:rsidR="544D07A5" w:rsidRPr="00D76EA1" w:rsidRDefault="544D07A5" w:rsidP="7F62680A">
      <w:pPr>
        <w:rPr>
          <w:b/>
          <w:bCs/>
          <w:sz w:val="22"/>
          <w:szCs w:val="22"/>
        </w:rPr>
      </w:pPr>
      <w:r w:rsidRPr="00D76EA1">
        <w:rPr>
          <w:b/>
          <w:bCs/>
          <w:sz w:val="22"/>
          <w:szCs w:val="22"/>
        </w:rPr>
        <w:t>[Q&amp;</w:t>
      </w:r>
      <w:proofErr w:type="gramStart"/>
      <w:r w:rsidRPr="00D76EA1">
        <w:rPr>
          <w:b/>
          <w:bCs/>
          <w:sz w:val="22"/>
          <w:szCs w:val="22"/>
        </w:rPr>
        <w:t>As</w:t>
      </w:r>
      <w:proofErr w:type="gramEnd"/>
      <w:r w:rsidRPr="00D76EA1">
        <w:rPr>
          <w:b/>
          <w:bCs/>
          <w:sz w:val="22"/>
          <w:szCs w:val="22"/>
        </w:rPr>
        <w:t>]</w:t>
      </w:r>
    </w:p>
    <w:p w14:paraId="1E8B6CBD" w14:textId="1BD84404" w:rsidR="544D07A5" w:rsidRPr="00D76EA1" w:rsidRDefault="544D07A5" w:rsidP="7F62680A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D76EA1">
        <w:rPr>
          <w:sz w:val="22"/>
          <w:szCs w:val="22"/>
        </w:rPr>
        <w:t xml:space="preserve">What is the best way to prevent children from developing feelings of guilt for things that adults are responsible for, such as climate change and biodiversity loss?  </w:t>
      </w:r>
    </w:p>
    <w:p w14:paraId="5A880B25" w14:textId="2A1F5364" w:rsidR="544D07A5" w:rsidRPr="00D76EA1" w:rsidRDefault="544D07A5" w:rsidP="7F62680A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D76EA1">
        <w:rPr>
          <w:sz w:val="22"/>
          <w:szCs w:val="22"/>
        </w:rPr>
        <w:t xml:space="preserve">To work with authentic problems that the children are aware of, that they bring up, and are interested in understanding. In that way we address their </w:t>
      </w:r>
      <w:proofErr w:type="gramStart"/>
      <w:r w:rsidRPr="00D76EA1">
        <w:rPr>
          <w:sz w:val="22"/>
          <w:szCs w:val="22"/>
        </w:rPr>
        <w:t>concern</w:t>
      </w:r>
      <w:proofErr w:type="gramEnd"/>
      <w:r w:rsidRPr="00D76EA1">
        <w:rPr>
          <w:sz w:val="22"/>
          <w:szCs w:val="22"/>
        </w:rPr>
        <w:t xml:space="preserve"> and we show that we are involved in trying to solve them.</w:t>
      </w:r>
    </w:p>
    <w:p w14:paraId="15717459" w14:textId="3DA40DFD" w:rsidR="2C56B9D0" w:rsidRPr="00D76EA1" w:rsidRDefault="2C56B9D0" w:rsidP="7F62680A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76EA1">
        <w:rPr>
          <w:sz w:val="22"/>
          <w:szCs w:val="22"/>
        </w:rPr>
        <w:t xml:space="preserve">How to make children more imaginative for adopting sustainable practices? Will modeling help them?  </w:t>
      </w:r>
    </w:p>
    <w:p w14:paraId="627D27F8" w14:textId="6ECED665" w:rsidR="2C56B9D0" w:rsidRDefault="2C56B9D0" w:rsidP="7F62680A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D76EA1">
        <w:rPr>
          <w:sz w:val="22"/>
          <w:szCs w:val="22"/>
        </w:rPr>
        <w:t xml:space="preserve">IF you detect things that are not sustainable - stop and reflect </w:t>
      </w:r>
      <w:proofErr w:type="gramStart"/>
      <w:r w:rsidRPr="00D76EA1">
        <w:rPr>
          <w:sz w:val="22"/>
          <w:szCs w:val="22"/>
        </w:rPr>
        <w:t>on</w:t>
      </w:r>
      <w:proofErr w:type="gramEnd"/>
      <w:r w:rsidRPr="00D76EA1">
        <w:rPr>
          <w:sz w:val="22"/>
          <w:szCs w:val="22"/>
        </w:rPr>
        <w:t xml:space="preserve"> HOW can we change this together? Introduce a direction by using the sentence model "WHAT IF …." which will start children's fantasy, ideas and imagination.</w:t>
      </w:r>
    </w:p>
    <w:p w14:paraId="2733D0A0" w14:textId="77777777" w:rsidR="00D76EA1" w:rsidRPr="00D76EA1" w:rsidRDefault="00D76EA1" w:rsidP="00D76EA1">
      <w:pPr>
        <w:rPr>
          <w:sz w:val="22"/>
          <w:szCs w:val="22"/>
        </w:rPr>
      </w:pPr>
    </w:p>
    <w:p w14:paraId="3DF3516C" w14:textId="068D348D" w:rsidR="00AC2487" w:rsidRPr="00AC2487" w:rsidRDefault="71F72FA7" w:rsidP="7F62680A">
      <w:pPr>
        <w:rPr>
          <w:sz w:val="22"/>
          <w:szCs w:val="22"/>
        </w:rPr>
      </w:pPr>
      <w:r w:rsidRPr="7F62680A">
        <w:rPr>
          <w:b/>
          <w:bCs/>
          <w:sz w:val="22"/>
          <w:szCs w:val="22"/>
        </w:rPr>
        <w:t>[Related information from the participants]</w:t>
      </w:r>
      <w:r w:rsidRPr="7F62680A">
        <w:rPr>
          <w:sz w:val="22"/>
          <w:szCs w:val="22"/>
        </w:rPr>
        <w:t> </w:t>
      </w:r>
    </w:p>
    <w:p w14:paraId="64F3D8E7" w14:textId="1F8343F4" w:rsidR="0024168C" w:rsidRDefault="0024168C" w:rsidP="0024168C">
      <w:pPr>
        <w:pStyle w:val="ListParagraph"/>
        <w:numPr>
          <w:ilvl w:val="0"/>
          <w:numId w:val="40"/>
        </w:numPr>
        <w:rPr>
          <w:sz w:val="22"/>
          <w:szCs w:val="22"/>
        </w:rPr>
      </w:pPr>
      <w:r w:rsidRPr="0024168C">
        <w:rPr>
          <w:sz w:val="22"/>
          <w:szCs w:val="22"/>
        </w:rPr>
        <w:t xml:space="preserve">OMEP Argentina : </w:t>
      </w:r>
      <w:hyperlink r:id="rId11" w:history="1">
        <w:r w:rsidRPr="0024168C">
          <w:rPr>
            <w:rStyle w:val="Hyperlink"/>
            <w:sz w:val="22"/>
            <w:szCs w:val="22"/>
          </w:rPr>
          <w:t>https://omepworld.org/es/libro-digital-mi-patio-es-el-mundo-propuestas-para-la-educacion-para-el-desarrollo-sostenible-de-la-primera-infancia/</w:t>
        </w:r>
      </w:hyperlink>
    </w:p>
    <w:p w14:paraId="6B3FB798" w14:textId="5D7A5C43" w:rsidR="00A437EB" w:rsidRPr="00A437EB" w:rsidRDefault="00A437EB" w:rsidP="00A437EB">
      <w:pPr>
        <w:pStyle w:val="ListParagraph"/>
        <w:numPr>
          <w:ilvl w:val="0"/>
          <w:numId w:val="40"/>
        </w:numPr>
        <w:rPr>
          <w:sz w:val="22"/>
          <w:szCs w:val="22"/>
        </w:rPr>
      </w:pPr>
      <w:r w:rsidRPr="00A437EB">
        <w:rPr>
          <w:sz w:val="22"/>
          <w:szCs w:val="22"/>
        </w:rPr>
        <w:t xml:space="preserve">A Rounder Sense of Purpose: Educational Competences for Sustainable Development. Website: </w:t>
      </w:r>
      <w:hyperlink r:id="rId12" w:history="1">
        <w:r w:rsidRPr="00C8629A">
          <w:rPr>
            <w:rStyle w:val="Hyperlink"/>
            <w:sz w:val="22"/>
            <w:szCs w:val="22"/>
          </w:rPr>
          <w:t>www.aroundersenseofpurpose.e</w:t>
        </w:r>
      </w:hyperlink>
    </w:p>
    <w:p w14:paraId="19824F12" w14:textId="4FE024E2" w:rsidR="00AC2487" w:rsidRPr="00AC2487" w:rsidRDefault="00AC2487" w:rsidP="00AC2487">
      <w:pPr>
        <w:rPr>
          <w:sz w:val="22"/>
          <w:szCs w:val="22"/>
        </w:rPr>
      </w:pPr>
      <w:r w:rsidRPr="00AC2487">
        <w:rPr>
          <w:sz w:val="22"/>
          <w:szCs w:val="22"/>
        </w:rPr>
        <w:t> </w:t>
      </w:r>
    </w:p>
    <w:p w14:paraId="372029F3" w14:textId="77777777" w:rsidR="00AC2487" w:rsidRPr="00AC2487" w:rsidRDefault="00AC2487" w:rsidP="00AC2487">
      <w:pPr>
        <w:rPr>
          <w:sz w:val="22"/>
          <w:szCs w:val="22"/>
        </w:rPr>
      </w:pPr>
      <w:r w:rsidRPr="00AC2487">
        <w:rPr>
          <w:b/>
          <w:bCs/>
          <w:sz w:val="22"/>
          <w:szCs w:val="22"/>
        </w:rPr>
        <w:t>[Personal information (links) from the participants]</w:t>
      </w:r>
      <w:r w:rsidRPr="00AC2487">
        <w:rPr>
          <w:sz w:val="22"/>
          <w:szCs w:val="22"/>
        </w:rPr>
        <w:t> </w:t>
      </w:r>
    </w:p>
    <w:p w14:paraId="6919593F" w14:textId="74F9F2B4" w:rsidR="00805D35" w:rsidRPr="0049599F" w:rsidRDefault="0049599F">
      <w:pPr>
        <w:numPr>
          <w:ilvl w:val="0"/>
          <w:numId w:val="22"/>
        </w:numPr>
        <w:rPr>
          <w:sz w:val="22"/>
          <w:szCs w:val="22"/>
        </w:rPr>
      </w:pPr>
      <w:r w:rsidRPr="0049599F">
        <w:rPr>
          <w:sz w:val="22"/>
          <w:szCs w:val="22"/>
        </w:rPr>
        <w:t>Carla Schulte-Fischedick</w:t>
      </w:r>
      <w:r w:rsidRPr="0049599F">
        <w:rPr>
          <w:rFonts w:hint="eastAsia"/>
          <w:sz w:val="22"/>
          <w:szCs w:val="22"/>
        </w:rPr>
        <w:t xml:space="preserve"> - </w:t>
      </w:r>
      <w:r w:rsidRPr="0049599F">
        <w:rPr>
          <w:sz w:val="22"/>
          <w:szCs w:val="22"/>
        </w:rPr>
        <w:t xml:space="preserve">networker for a future fit for living beings/ </w:t>
      </w:r>
      <w:proofErr w:type="spellStart"/>
      <w:r w:rsidRPr="0049599F">
        <w:rPr>
          <w:sz w:val="22"/>
          <w:szCs w:val="22"/>
        </w:rPr>
        <w:t>Organisation</w:t>
      </w:r>
      <w:proofErr w:type="spellEnd"/>
      <w:r w:rsidRPr="0049599F">
        <w:rPr>
          <w:sz w:val="22"/>
          <w:szCs w:val="22"/>
        </w:rPr>
        <w:t xml:space="preserve">: </w:t>
      </w:r>
      <w:proofErr w:type="spellStart"/>
      <w:r w:rsidRPr="0049599F">
        <w:rPr>
          <w:sz w:val="22"/>
          <w:szCs w:val="22"/>
        </w:rPr>
        <w:t>LaKunaBi</w:t>
      </w:r>
      <w:proofErr w:type="spellEnd"/>
      <w:r w:rsidRPr="0049599F">
        <w:rPr>
          <w:rFonts w:hint="eastAsia"/>
          <w:sz w:val="22"/>
          <w:szCs w:val="22"/>
        </w:rPr>
        <w:t xml:space="preserve"> - </w:t>
      </w:r>
      <w:hyperlink r:id="rId13" w:history="1">
        <w:r w:rsidRPr="0049599F">
          <w:rPr>
            <w:rStyle w:val="Hyperlink"/>
            <w:sz w:val="22"/>
            <w:szCs w:val="22"/>
          </w:rPr>
          <w:t>www.lakunabi.de</w:t>
        </w:r>
      </w:hyperlink>
      <w:r w:rsidRPr="0049599F">
        <w:rPr>
          <w:rFonts w:hint="eastAsia"/>
          <w:sz w:val="22"/>
          <w:szCs w:val="22"/>
        </w:rPr>
        <w:t>,</w:t>
      </w:r>
      <w:r w:rsidRPr="0049599F">
        <w:rPr>
          <w:sz w:val="22"/>
          <w:szCs w:val="22"/>
        </w:rPr>
        <w:t xml:space="preserve"> Telegram group with information from my network </w:t>
      </w:r>
      <w:hyperlink r:id="rId14" w:history="1">
        <w:r w:rsidRPr="0049599F">
          <w:rPr>
            <w:rStyle w:val="Hyperlink"/>
            <w:sz w:val="22"/>
            <w:szCs w:val="22"/>
          </w:rPr>
          <w:t>https://t.me/LaKunaBi</w:t>
        </w:r>
      </w:hyperlink>
      <w:r w:rsidRPr="0049599F">
        <w:rPr>
          <w:sz w:val="22"/>
          <w:szCs w:val="22"/>
        </w:rPr>
        <w:t xml:space="preserve">; and channel on climate communication </w:t>
      </w:r>
      <w:hyperlink r:id="rId15" w:history="1">
        <w:r w:rsidRPr="00C8629A">
          <w:rPr>
            <w:rStyle w:val="Hyperlink"/>
            <w:sz w:val="22"/>
            <w:szCs w:val="22"/>
          </w:rPr>
          <w:t>https://t.me/+vKUYVxo6hG84YTky</w:t>
        </w:r>
      </w:hyperlink>
      <w:r w:rsidRPr="0049599F">
        <w:rPr>
          <w:sz w:val="22"/>
          <w:szCs w:val="22"/>
        </w:rPr>
        <w:t xml:space="preserve">, on my blog </w:t>
      </w:r>
      <w:hyperlink r:id="rId16" w:history="1">
        <w:r w:rsidRPr="0049599F">
          <w:rPr>
            <w:rStyle w:val="Hyperlink"/>
            <w:sz w:val="22"/>
            <w:szCs w:val="22"/>
          </w:rPr>
          <w:t>https://lakunabi.wordpress.com/</w:t>
        </w:r>
      </w:hyperlink>
      <w:r w:rsidRPr="0049599F">
        <w:rPr>
          <w:rFonts w:hint="eastAsia"/>
          <w:sz w:val="22"/>
          <w:szCs w:val="22"/>
        </w:rPr>
        <w:t xml:space="preserve">, </w:t>
      </w:r>
      <w:hyperlink r:id="rId17" w:history="1">
        <w:r w:rsidRPr="0049599F">
          <w:rPr>
            <w:rStyle w:val="Hyperlink"/>
            <w:sz w:val="22"/>
            <w:szCs w:val="22"/>
          </w:rPr>
          <w:t>https://www.linkedin.com/in/cs-f/</w:t>
        </w:r>
      </w:hyperlink>
    </w:p>
    <w:p w14:paraId="15AF3708" w14:textId="1C8009FF" w:rsidR="0071089E" w:rsidRPr="00A437EB" w:rsidRDefault="3FA25182" w:rsidP="00A437EB">
      <w:pPr>
        <w:numPr>
          <w:ilvl w:val="0"/>
          <w:numId w:val="22"/>
        </w:numPr>
        <w:rPr>
          <w:sz w:val="22"/>
          <w:szCs w:val="22"/>
        </w:rPr>
      </w:pPr>
      <w:r w:rsidRPr="7F62680A">
        <w:rPr>
          <w:sz w:val="22"/>
          <w:szCs w:val="22"/>
        </w:rPr>
        <w:t xml:space="preserve">Omor Faruque - LinkedIn: </w:t>
      </w:r>
      <w:hyperlink r:id="rId18">
        <w:r w:rsidRPr="7F62680A">
          <w:rPr>
            <w:rStyle w:val="Hyperlink"/>
            <w:sz w:val="22"/>
            <w:szCs w:val="22"/>
          </w:rPr>
          <w:t>https://www.linkedin.com/in/iamomorfaruque?utm_source=share&amp;utm_campaign=share_via&amp;utm_content=profile&amp;utm_medium=android_app</w:t>
        </w:r>
      </w:hyperlink>
    </w:p>
    <w:p w14:paraId="3DFE99AF" w14:textId="484839A8" w:rsidR="1ED39DFD" w:rsidRDefault="1ED39DFD" w:rsidP="7F62680A">
      <w:pPr>
        <w:rPr>
          <w:sz w:val="22"/>
          <w:szCs w:val="22"/>
        </w:rPr>
      </w:pPr>
    </w:p>
    <w:p w14:paraId="5FFC8FCF" w14:textId="77777777" w:rsidR="059A989A" w:rsidRDefault="35783012" w:rsidP="1ED39DFD">
      <w:pPr>
        <w:rPr>
          <w:sz w:val="22"/>
          <w:szCs w:val="22"/>
        </w:rPr>
      </w:pPr>
      <w:r w:rsidRPr="7F62680A">
        <w:rPr>
          <w:b/>
          <w:bCs/>
          <w:sz w:val="22"/>
          <w:szCs w:val="22"/>
        </w:rPr>
        <w:t>[Information from UNESCO secretariat]</w:t>
      </w:r>
      <w:r w:rsidRPr="7F62680A">
        <w:rPr>
          <w:sz w:val="22"/>
          <w:szCs w:val="22"/>
        </w:rPr>
        <w:t> </w:t>
      </w:r>
    </w:p>
    <w:p w14:paraId="61ED8B50" w14:textId="77777777" w:rsidR="059A989A" w:rsidRDefault="35783012" w:rsidP="1ED39DFD">
      <w:pPr>
        <w:rPr>
          <w:sz w:val="22"/>
          <w:szCs w:val="22"/>
        </w:rPr>
      </w:pPr>
      <w:r w:rsidRPr="7F62680A">
        <w:rPr>
          <w:b/>
          <w:bCs/>
          <w:sz w:val="22"/>
          <w:szCs w:val="22"/>
        </w:rPr>
        <w:t>       More resources</w:t>
      </w:r>
      <w:r w:rsidRPr="7F62680A">
        <w:rPr>
          <w:sz w:val="22"/>
          <w:szCs w:val="22"/>
        </w:rPr>
        <w:t> </w:t>
      </w:r>
    </w:p>
    <w:p w14:paraId="6A135A49" w14:textId="2ABE689B" w:rsidR="059A989A" w:rsidRDefault="35783012" w:rsidP="1ED39DFD">
      <w:pPr>
        <w:pStyle w:val="ListParagraph"/>
        <w:numPr>
          <w:ilvl w:val="0"/>
          <w:numId w:val="39"/>
        </w:numPr>
        <w:rPr>
          <w:sz w:val="22"/>
          <w:szCs w:val="22"/>
        </w:rPr>
      </w:pPr>
      <w:r w:rsidRPr="7F62680A">
        <w:rPr>
          <w:sz w:val="22"/>
          <w:szCs w:val="22"/>
        </w:rPr>
        <w:t xml:space="preserve">Education for sustainable development: a roadmap: </w:t>
      </w:r>
      <w:hyperlink r:id="rId19" w:anchor=":~:text=To%20unlock%20concrete%20action%20for%20change%2C%20this%20roadmap,and%20development%20partners%20at%20regional%20and%20global%20levels.">
        <w:r w:rsidRPr="7F62680A">
          <w:rPr>
            <w:rStyle w:val="Hyperlink"/>
            <w:sz w:val="22"/>
            <w:szCs w:val="22"/>
          </w:rPr>
          <w:t>Education for sustainable development: a roadmap - UNESCO Digital Library  </w:t>
        </w:r>
      </w:hyperlink>
    </w:p>
    <w:p w14:paraId="2BFF9E30" w14:textId="24F60E49" w:rsidR="059A989A" w:rsidRDefault="35783012" w:rsidP="1ED39DFD">
      <w:pPr>
        <w:pStyle w:val="ListParagraph"/>
        <w:numPr>
          <w:ilvl w:val="0"/>
          <w:numId w:val="39"/>
        </w:numPr>
        <w:rPr>
          <w:sz w:val="22"/>
          <w:szCs w:val="22"/>
        </w:rPr>
      </w:pPr>
      <w:r w:rsidRPr="7F62680A">
        <w:rPr>
          <w:sz w:val="22"/>
          <w:szCs w:val="22"/>
        </w:rPr>
        <w:t xml:space="preserve">Education for Sustainable Development Goals: learning objectives: </w:t>
      </w:r>
      <w:hyperlink r:id="rId20" w:anchor=":~:text=The%20guide%20identifies%20indicative%20learning%20objectives%20and%20suggests,different%20levels%2C%20from%20course%20design%20to%20national%20strategies.">
        <w:r w:rsidRPr="7F62680A">
          <w:rPr>
            <w:rStyle w:val="Hyperlink"/>
            <w:sz w:val="22"/>
            <w:szCs w:val="22"/>
          </w:rPr>
          <w:t>Education for Sustainable Development Goals: learning objectives - UNESCO Digital Library  </w:t>
        </w:r>
      </w:hyperlink>
    </w:p>
    <w:p w14:paraId="09895F99" w14:textId="78942328" w:rsidR="059A989A" w:rsidRDefault="35783012" w:rsidP="1ED39DFD">
      <w:pPr>
        <w:pStyle w:val="ListParagraph"/>
        <w:numPr>
          <w:ilvl w:val="0"/>
          <w:numId w:val="39"/>
        </w:numPr>
        <w:rPr>
          <w:sz w:val="22"/>
          <w:szCs w:val="22"/>
        </w:rPr>
      </w:pPr>
      <w:r w:rsidRPr="7F62680A">
        <w:rPr>
          <w:sz w:val="22"/>
          <w:szCs w:val="22"/>
        </w:rPr>
        <w:t xml:space="preserve">Greening curriculum guidance: teaching and learning for climate action: </w:t>
      </w:r>
      <w:hyperlink r:id="rId21">
        <w:r w:rsidRPr="7F62680A">
          <w:rPr>
            <w:rStyle w:val="Hyperlink"/>
            <w:sz w:val="22"/>
            <w:szCs w:val="22"/>
          </w:rPr>
          <w:t>Greening curriculum guidance: teaching and learning for climate action - UNESCO Digital Library </w:t>
        </w:r>
      </w:hyperlink>
    </w:p>
    <w:p w14:paraId="7B7D7934" w14:textId="2244ADB6" w:rsidR="059A989A" w:rsidRDefault="35783012" w:rsidP="1ED39DFD">
      <w:pPr>
        <w:pStyle w:val="ListParagraph"/>
        <w:numPr>
          <w:ilvl w:val="0"/>
          <w:numId w:val="39"/>
        </w:numPr>
        <w:rPr>
          <w:sz w:val="22"/>
          <w:szCs w:val="22"/>
        </w:rPr>
      </w:pPr>
      <w:r w:rsidRPr="7F62680A">
        <w:rPr>
          <w:sz w:val="22"/>
          <w:szCs w:val="22"/>
        </w:rPr>
        <w:t xml:space="preserve">Green school quality standard: greening every learning environment: </w:t>
      </w:r>
      <w:hyperlink r:id="rId22">
        <w:r w:rsidRPr="7F62680A">
          <w:rPr>
            <w:rStyle w:val="Hyperlink"/>
            <w:sz w:val="22"/>
            <w:szCs w:val="22"/>
          </w:rPr>
          <w:t xml:space="preserve">Green school quality standard: greening every learning environment - UNESCO </w:t>
        </w:r>
        <w:proofErr w:type="spellStart"/>
        <w:r w:rsidRPr="7F62680A">
          <w:rPr>
            <w:rStyle w:val="Hyperlink"/>
            <w:sz w:val="22"/>
            <w:szCs w:val="22"/>
          </w:rPr>
          <w:t>Biblioteca</w:t>
        </w:r>
        <w:proofErr w:type="spellEnd"/>
        <w:r w:rsidRPr="7F62680A">
          <w:rPr>
            <w:rStyle w:val="Hyperlink"/>
            <w:sz w:val="22"/>
            <w:szCs w:val="22"/>
          </w:rPr>
          <w:t xml:space="preserve"> Digital</w:t>
        </w:r>
      </w:hyperlink>
    </w:p>
    <w:p w14:paraId="301EEB79" w14:textId="13567C4D" w:rsidR="059A989A" w:rsidRDefault="35783012" w:rsidP="1ED39DFD">
      <w:pPr>
        <w:pStyle w:val="ListParagraph"/>
        <w:numPr>
          <w:ilvl w:val="0"/>
          <w:numId w:val="39"/>
        </w:numPr>
        <w:rPr>
          <w:sz w:val="22"/>
          <w:szCs w:val="22"/>
        </w:rPr>
      </w:pPr>
      <w:r w:rsidRPr="7F62680A">
        <w:rPr>
          <w:sz w:val="22"/>
          <w:szCs w:val="22"/>
        </w:rPr>
        <w:t xml:space="preserve">UNESCO ESD competencies and learning objectives - </w:t>
      </w:r>
      <w:hyperlink r:id="rId23">
        <w:r w:rsidRPr="7F62680A">
          <w:rPr>
            <w:rStyle w:val="Hyperlink"/>
            <w:sz w:val="22"/>
            <w:szCs w:val="22"/>
          </w:rPr>
          <w:t>https://unesdoc.unesco.org/ark:/48223/pf0000247444</w:t>
        </w:r>
      </w:hyperlink>
    </w:p>
    <w:p w14:paraId="76B8B546" w14:textId="77777777" w:rsidR="059A989A" w:rsidRDefault="35783012" w:rsidP="1ED39DFD">
      <w:pPr>
        <w:rPr>
          <w:sz w:val="22"/>
          <w:szCs w:val="22"/>
        </w:rPr>
      </w:pPr>
      <w:r w:rsidRPr="7F62680A">
        <w:rPr>
          <w:sz w:val="22"/>
          <w:szCs w:val="22"/>
        </w:rPr>
        <w:t> </w:t>
      </w:r>
    </w:p>
    <w:p w14:paraId="0827AAAA" w14:textId="6506A74E" w:rsidR="1ED39DFD" w:rsidRDefault="1ED39DFD" w:rsidP="1ED39DFD">
      <w:pPr>
        <w:rPr>
          <w:sz w:val="22"/>
          <w:szCs w:val="22"/>
        </w:rPr>
      </w:pPr>
    </w:p>
    <w:p w14:paraId="121EA446" w14:textId="5F4321A7" w:rsidR="1ED39DFD" w:rsidRDefault="1ED39DFD" w:rsidP="1ED39DFD">
      <w:pPr>
        <w:rPr>
          <w:sz w:val="22"/>
          <w:szCs w:val="22"/>
        </w:rPr>
      </w:pPr>
    </w:p>
    <w:sectPr w:rsidR="1ED39D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51FCB"/>
    <w:multiLevelType w:val="multilevel"/>
    <w:tmpl w:val="B7A84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F96323"/>
    <w:multiLevelType w:val="multilevel"/>
    <w:tmpl w:val="E5221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3A247D"/>
    <w:multiLevelType w:val="multilevel"/>
    <w:tmpl w:val="221CF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5D19E1"/>
    <w:multiLevelType w:val="multilevel"/>
    <w:tmpl w:val="FCCEF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AB1D9E"/>
    <w:multiLevelType w:val="multilevel"/>
    <w:tmpl w:val="FC90C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2F475C"/>
    <w:multiLevelType w:val="multilevel"/>
    <w:tmpl w:val="D46A7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6D0C2F"/>
    <w:multiLevelType w:val="multilevel"/>
    <w:tmpl w:val="1B001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BC07ACA"/>
    <w:multiLevelType w:val="multilevel"/>
    <w:tmpl w:val="B2F03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E0878D7"/>
    <w:multiLevelType w:val="hybridMultilevel"/>
    <w:tmpl w:val="2F821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F17C5"/>
    <w:multiLevelType w:val="multilevel"/>
    <w:tmpl w:val="4228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2F7C9F"/>
    <w:multiLevelType w:val="multilevel"/>
    <w:tmpl w:val="41FAA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F8560AF"/>
    <w:multiLevelType w:val="multilevel"/>
    <w:tmpl w:val="D0CCA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45768EC"/>
    <w:multiLevelType w:val="hybridMultilevel"/>
    <w:tmpl w:val="F8D24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06DEA"/>
    <w:multiLevelType w:val="multilevel"/>
    <w:tmpl w:val="D5687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D45633"/>
    <w:multiLevelType w:val="multilevel"/>
    <w:tmpl w:val="3A46D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D1C5608"/>
    <w:multiLevelType w:val="multilevel"/>
    <w:tmpl w:val="8EDC2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3B267FA"/>
    <w:multiLevelType w:val="multilevel"/>
    <w:tmpl w:val="7B284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C186EE9"/>
    <w:multiLevelType w:val="hybridMultilevel"/>
    <w:tmpl w:val="63D4364C"/>
    <w:lvl w:ilvl="0" w:tplc="73DAFE80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2DEABEE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17269B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44F9A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F076C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DE0D6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FDE0A4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D46A39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C0A49A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2F77C0"/>
    <w:multiLevelType w:val="hybridMultilevel"/>
    <w:tmpl w:val="C2C0F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94FF0"/>
    <w:multiLevelType w:val="multilevel"/>
    <w:tmpl w:val="D812A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31B1433"/>
    <w:multiLevelType w:val="multilevel"/>
    <w:tmpl w:val="44C80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44A1A7A"/>
    <w:multiLevelType w:val="multilevel"/>
    <w:tmpl w:val="C2247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57D174C"/>
    <w:multiLevelType w:val="multilevel"/>
    <w:tmpl w:val="EE4C9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E752FC3"/>
    <w:multiLevelType w:val="multilevel"/>
    <w:tmpl w:val="EE36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120032B"/>
    <w:multiLevelType w:val="multilevel"/>
    <w:tmpl w:val="63B2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33B34A4"/>
    <w:multiLevelType w:val="multilevel"/>
    <w:tmpl w:val="5C908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3D26D2C"/>
    <w:multiLevelType w:val="multilevel"/>
    <w:tmpl w:val="E7BE1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5A90BBB"/>
    <w:multiLevelType w:val="hybridMultilevel"/>
    <w:tmpl w:val="403C9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B67C6"/>
    <w:multiLevelType w:val="multilevel"/>
    <w:tmpl w:val="CE401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E384808"/>
    <w:multiLevelType w:val="multilevel"/>
    <w:tmpl w:val="1954F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60E68D9"/>
    <w:multiLevelType w:val="multilevel"/>
    <w:tmpl w:val="1F32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0861A6E"/>
    <w:multiLevelType w:val="hybridMultilevel"/>
    <w:tmpl w:val="B51A5B0A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2" w15:restartNumberingAfterBreak="0">
    <w:nsid w:val="73F82FDC"/>
    <w:multiLevelType w:val="multilevel"/>
    <w:tmpl w:val="A6CA2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5CF5BDB"/>
    <w:multiLevelType w:val="hybridMultilevel"/>
    <w:tmpl w:val="DC5A1E18"/>
    <w:lvl w:ilvl="0" w:tplc="D368FD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1693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94A7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1A86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CA90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26B5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9EAA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DC8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FCCA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74C1D"/>
    <w:multiLevelType w:val="hybridMultilevel"/>
    <w:tmpl w:val="27DC9098"/>
    <w:lvl w:ilvl="0" w:tplc="9C6A1760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25CC500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32A9BE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59CFB2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E9CB2E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C2CAA8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9AAB87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3F2C13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396E9D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7530FB8"/>
    <w:multiLevelType w:val="multilevel"/>
    <w:tmpl w:val="8C8C3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A572F0C"/>
    <w:multiLevelType w:val="multilevel"/>
    <w:tmpl w:val="1652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CDF41FA"/>
    <w:multiLevelType w:val="multilevel"/>
    <w:tmpl w:val="B0E86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D043C4F"/>
    <w:multiLevelType w:val="hybridMultilevel"/>
    <w:tmpl w:val="6638C730"/>
    <w:lvl w:ilvl="0" w:tplc="37BC8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C871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CC33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FE6C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1099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2218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DA0B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8F9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5E6A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9F71AD"/>
    <w:multiLevelType w:val="multilevel"/>
    <w:tmpl w:val="8A14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6150700">
    <w:abstractNumId w:val="17"/>
  </w:num>
  <w:num w:numId="2" w16cid:durableId="740979499">
    <w:abstractNumId w:val="38"/>
  </w:num>
  <w:num w:numId="3" w16cid:durableId="827211325">
    <w:abstractNumId w:val="34"/>
  </w:num>
  <w:num w:numId="4" w16cid:durableId="1266158826">
    <w:abstractNumId w:val="33"/>
  </w:num>
  <w:num w:numId="5" w16cid:durableId="1338380803">
    <w:abstractNumId w:val="15"/>
  </w:num>
  <w:num w:numId="6" w16cid:durableId="41291214">
    <w:abstractNumId w:val="30"/>
  </w:num>
  <w:num w:numId="7" w16cid:durableId="1451897836">
    <w:abstractNumId w:val="13"/>
  </w:num>
  <w:num w:numId="8" w16cid:durableId="1677265316">
    <w:abstractNumId w:val="25"/>
  </w:num>
  <w:num w:numId="9" w16cid:durableId="1239363627">
    <w:abstractNumId w:val="14"/>
  </w:num>
  <w:num w:numId="10" w16cid:durableId="1969125476">
    <w:abstractNumId w:val="22"/>
  </w:num>
  <w:num w:numId="11" w16cid:durableId="942688107">
    <w:abstractNumId w:val="21"/>
  </w:num>
  <w:num w:numId="12" w16cid:durableId="1246647631">
    <w:abstractNumId w:val="36"/>
  </w:num>
  <w:num w:numId="13" w16cid:durableId="1026711176">
    <w:abstractNumId w:val="5"/>
  </w:num>
  <w:num w:numId="14" w16cid:durableId="1368413889">
    <w:abstractNumId w:val="10"/>
  </w:num>
  <w:num w:numId="15" w16cid:durableId="1431900442">
    <w:abstractNumId w:val="20"/>
  </w:num>
  <w:num w:numId="16" w16cid:durableId="496384986">
    <w:abstractNumId w:val="6"/>
  </w:num>
  <w:num w:numId="17" w16cid:durableId="1802723878">
    <w:abstractNumId w:val="4"/>
  </w:num>
  <w:num w:numId="18" w16cid:durableId="1344165076">
    <w:abstractNumId w:val="37"/>
  </w:num>
  <w:num w:numId="19" w16cid:durableId="1282607802">
    <w:abstractNumId w:val="3"/>
  </w:num>
  <w:num w:numId="20" w16cid:durableId="684019105">
    <w:abstractNumId w:val="32"/>
  </w:num>
  <w:num w:numId="21" w16cid:durableId="1480420213">
    <w:abstractNumId w:val="35"/>
  </w:num>
  <w:num w:numId="22" w16cid:durableId="302853284">
    <w:abstractNumId w:val="26"/>
  </w:num>
  <w:num w:numId="23" w16cid:durableId="1333534677">
    <w:abstractNumId w:val="11"/>
  </w:num>
  <w:num w:numId="24" w16cid:durableId="1810971843">
    <w:abstractNumId w:val="16"/>
  </w:num>
  <w:num w:numId="25" w16cid:durableId="580215525">
    <w:abstractNumId w:val="23"/>
  </w:num>
  <w:num w:numId="26" w16cid:durableId="224339365">
    <w:abstractNumId w:val="2"/>
  </w:num>
  <w:num w:numId="27" w16cid:durableId="488988102">
    <w:abstractNumId w:val="19"/>
  </w:num>
  <w:num w:numId="28" w16cid:durableId="1584410756">
    <w:abstractNumId w:val="39"/>
  </w:num>
  <w:num w:numId="29" w16cid:durableId="221406418">
    <w:abstractNumId w:val="0"/>
  </w:num>
  <w:num w:numId="30" w16cid:durableId="1843280967">
    <w:abstractNumId w:val="9"/>
  </w:num>
  <w:num w:numId="31" w16cid:durableId="2116485522">
    <w:abstractNumId w:val="24"/>
  </w:num>
  <w:num w:numId="32" w16cid:durableId="149181418">
    <w:abstractNumId w:val="29"/>
  </w:num>
  <w:num w:numId="33" w16cid:durableId="1349874100">
    <w:abstractNumId w:val="28"/>
  </w:num>
  <w:num w:numId="34" w16cid:durableId="1659923917">
    <w:abstractNumId w:val="7"/>
  </w:num>
  <w:num w:numId="35" w16cid:durableId="764231777">
    <w:abstractNumId w:val="1"/>
  </w:num>
  <w:num w:numId="36" w16cid:durableId="5720671">
    <w:abstractNumId w:val="31"/>
  </w:num>
  <w:num w:numId="37" w16cid:durableId="689841631">
    <w:abstractNumId w:val="12"/>
  </w:num>
  <w:num w:numId="38" w16cid:durableId="1279946244">
    <w:abstractNumId w:val="27"/>
  </w:num>
  <w:num w:numId="39" w16cid:durableId="330329133">
    <w:abstractNumId w:val="18"/>
  </w:num>
  <w:num w:numId="40" w16cid:durableId="15929348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487"/>
    <w:rsid w:val="00215735"/>
    <w:rsid w:val="0024168C"/>
    <w:rsid w:val="003855DB"/>
    <w:rsid w:val="0049599F"/>
    <w:rsid w:val="00512F63"/>
    <w:rsid w:val="00566733"/>
    <w:rsid w:val="0071089E"/>
    <w:rsid w:val="00805D35"/>
    <w:rsid w:val="008E5310"/>
    <w:rsid w:val="00A220C2"/>
    <w:rsid w:val="00A437EB"/>
    <w:rsid w:val="00AC2487"/>
    <w:rsid w:val="00B15681"/>
    <w:rsid w:val="00BB4F55"/>
    <w:rsid w:val="00C737CF"/>
    <w:rsid w:val="00D76EA1"/>
    <w:rsid w:val="00FC6CC6"/>
    <w:rsid w:val="059A989A"/>
    <w:rsid w:val="1ED39DFD"/>
    <w:rsid w:val="2C56B9D0"/>
    <w:rsid w:val="35783012"/>
    <w:rsid w:val="3FA25182"/>
    <w:rsid w:val="4197B199"/>
    <w:rsid w:val="544D07A5"/>
    <w:rsid w:val="70C04419"/>
    <w:rsid w:val="71F72FA7"/>
    <w:rsid w:val="7C0F1167"/>
    <w:rsid w:val="7F62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79015"/>
  <w15:chartTrackingRefBased/>
  <w15:docId w15:val="{65E6C5D9-4A61-4CB2-A64C-3818036B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2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2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24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4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4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4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4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4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4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24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24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4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4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4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4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4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4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2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2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4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2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2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24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24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24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24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24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24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C248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24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599F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2157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0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5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9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7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1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878jlSeplh0" TargetMode="External"/><Relationship Id="rId13" Type="http://schemas.openxmlformats.org/officeDocument/2006/relationships/hyperlink" Target="http://www.lakunabi.de" TargetMode="External"/><Relationship Id="rId18" Type="http://schemas.openxmlformats.org/officeDocument/2006/relationships/hyperlink" Target="https://www.linkedin.com/in/iamomorfaruque?utm_source=share&amp;utm_campaign=share_via&amp;utm_content=profile&amp;utm_medium=android_ap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unesdoc.unesco.org/ark:/48223/pf0000390022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aroundersenseofpurpose.e" TargetMode="External"/><Relationship Id="rId17" Type="http://schemas.openxmlformats.org/officeDocument/2006/relationships/hyperlink" Target="https://www.linkedin.com/in/cs-f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lakunabi.wordpress.com/" TargetMode="External"/><Relationship Id="rId20" Type="http://schemas.openxmlformats.org/officeDocument/2006/relationships/hyperlink" Target="https://unesdoc.unesco.org/ark:/48223/pf0000247444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mepworld.org/es/libro-digital-mi-patio-es-el-mundo-propuestas-para-la-educacion-para-el-desarrollo-sostenible-de-la-primera-infancia/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t.me/+vKUYVxo6hG84YTky" TargetMode="External"/><Relationship Id="rId23" Type="http://schemas.openxmlformats.org/officeDocument/2006/relationships/hyperlink" Target="https://unesdoc.unesco.org/ark:/48223/pf0000247444" TargetMode="External"/><Relationship Id="rId10" Type="http://schemas.openxmlformats.org/officeDocument/2006/relationships/hyperlink" Target="https://omepworld.org/education-3/" TargetMode="External"/><Relationship Id="rId19" Type="http://schemas.openxmlformats.org/officeDocument/2006/relationships/hyperlink" Target="https://unesdoc.unesco.org/ark:/48223/pf0000374802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youtu.be/dmeeglKBxOk" TargetMode="External"/><Relationship Id="rId14" Type="http://schemas.openxmlformats.org/officeDocument/2006/relationships/hyperlink" Target="https://t.me/LaKunaBi" TargetMode="External"/><Relationship Id="rId22" Type="http://schemas.openxmlformats.org/officeDocument/2006/relationships/hyperlink" Target="https://unesdoc.unesco.org/ark:/48223/pf00003900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e78f3c-845e-4aa1-b294-05b3c369423f">
      <Terms xmlns="http://schemas.microsoft.com/office/infopath/2007/PartnerControls"/>
    </lcf76f155ced4ddcb4097134ff3c332f>
    <TaxCatchAll xmlns="117a656e-cec7-4e49-be29-5bab4636bdd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78D565BDC6204DA5FA011C4E5BE503" ma:contentTypeVersion="19" ma:contentTypeDescription="Create a new document." ma:contentTypeScope="" ma:versionID="f61ae8d23a50eb3d15113f44f013cf02">
  <xsd:schema xmlns:xsd="http://www.w3.org/2001/XMLSchema" xmlns:xs="http://www.w3.org/2001/XMLSchema" xmlns:p="http://schemas.microsoft.com/office/2006/metadata/properties" xmlns:ns2="2fe78f3c-845e-4aa1-b294-05b3c369423f" xmlns:ns3="117a656e-cec7-4e49-be29-5bab4636bdd8" targetNamespace="http://schemas.microsoft.com/office/2006/metadata/properties" ma:root="true" ma:fieldsID="8b55c963461882edb8bedab822b960f5" ns2:_="" ns3:_="">
    <xsd:import namespace="2fe78f3c-845e-4aa1-b294-05b3c369423f"/>
    <xsd:import namespace="117a656e-cec7-4e49-be29-5bab4636b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78f3c-845e-4aa1-b294-05b3c36942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cec18f-64e3-475c-b7ef-ac8bd50224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a656e-cec7-4e49-be29-5bab4636bdd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26458b6-b065-467e-99d3-d87fdbba768e}" ma:internalName="TaxCatchAll" ma:showField="CatchAllData" ma:web="117a656e-cec7-4e49-be29-5bab4636bd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7BE37E-EC90-4588-ADA4-907D85654743}">
  <ds:schemaRefs>
    <ds:schemaRef ds:uri="http://schemas.microsoft.com/office/2006/metadata/properties"/>
    <ds:schemaRef ds:uri="http://schemas.microsoft.com/office/infopath/2007/PartnerControls"/>
    <ds:schemaRef ds:uri="2fe78f3c-845e-4aa1-b294-05b3c369423f"/>
    <ds:schemaRef ds:uri="117a656e-cec7-4e49-be29-5bab4636bdd8"/>
  </ds:schemaRefs>
</ds:datastoreItem>
</file>

<file path=customXml/itemProps2.xml><?xml version="1.0" encoding="utf-8"?>
<ds:datastoreItem xmlns:ds="http://schemas.openxmlformats.org/officeDocument/2006/customXml" ds:itemID="{3441651E-3D12-45B8-873A-0414D2A00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e78f3c-845e-4aa1-b294-05b3c369423f"/>
    <ds:schemaRef ds:uri="117a656e-cec7-4e49-be29-5bab4636b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A05934-35F5-4415-A4EA-51BA42F405E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638</Words>
  <Characters>3640</Characters>
  <Application>Microsoft Office Word</Application>
  <DocSecurity>4</DocSecurity>
  <Lines>30</Lines>
  <Paragraphs>8</Paragraphs>
  <ScaleCrop>false</ScaleCrop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An, Hongjoo</dc:creator>
  <cp:keywords/>
  <dc:description/>
  <cp:lastModifiedBy>An, Hongjoo</cp:lastModifiedBy>
  <cp:revision>5</cp:revision>
  <dcterms:created xsi:type="dcterms:W3CDTF">2025-09-19T23:01:00Z</dcterms:created>
  <dcterms:modified xsi:type="dcterms:W3CDTF">2025-09-23T10:25:00Z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0x010100AF78D565BDC6204DA5FA011C4E5BE503</vt:lpwstr>
  </property>
  <property fmtid="{D5CDD505-2E9C-101B-9397-08002B2CF9AE}" pid="3" name="MediaServiceImageTags">
    <vt:lpwstr/>
  </property>
</Properties>
</file>